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21D9B1" w14:textId="0691AA76" w:rsidR="00040C16" w:rsidRDefault="00040C16" w:rsidP="00DF7B11">
      <w:pPr>
        <w:jc w:val="right"/>
        <w:rPr>
          <w:rFonts w:ascii="Arial" w:hAnsi="Arial" w:cs="Arial"/>
          <w:b/>
          <w:bCs/>
          <w:sz w:val="18"/>
          <w:szCs w:val="18"/>
          <w:u w:val="single"/>
          <w:lang w:val="en-GB"/>
        </w:rPr>
      </w:pPr>
      <w:r w:rsidRPr="002822E3">
        <w:rPr>
          <w:rFonts w:ascii="Arial" w:hAnsi="Arial" w:cs="Arial"/>
          <w:b/>
          <w:bCs/>
          <w:sz w:val="18"/>
          <w:szCs w:val="18"/>
          <w:u w:val="single"/>
          <w:lang w:val="en-GB"/>
        </w:rPr>
        <w:t xml:space="preserve">Fisa tehnica nr. </w:t>
      </w:r>
      <w:r w:rsidR="00882CAC" w:rsidRPr="002822E3">
        <w:rPr>
          <w:rFonts w:ascii="Arial" w:hAnsi="Arial" w:cs="Arial"/>
          <w:b/>
          <w:bCs/>
          <w:sz w:val="18"/>
          <w:szCs w:val="18"/>
          <w:u w:val="single"/>
          <w:lang w:val="en-GB"/>
        </w:rPr>
        <w:t>4</w:t>
      </w:r>
      <w:r w:rsidR="000A7709" w:rsidRPr="002822E3">
        <w:rPr>
          <w:rFonts w:ascii="Arial" w:hAnsi="Arial" w:cs="Arial"/>
          <w:b/>
          <w:bCs/>
          <w:sz w:val="18"/>
          <w:szCs w:val="18"/>
          <w:u w:val="single"/>
          <w:lang w:val="en-GB"/>
        </w:rPr>
        <w:t>3</w:t>
      </w:r>
    </w:p>
    <w:p w14:paraId="2E7F6997" w14:textId="77777777" w:rsidR="00D71D11" w:rsidRPr="00D71D11" w:rsidRDefault="00D71D11" w:rsidP="00D71D11">
      <w:pPr>
        <w:spacing w:after="0" w:line="240" w:lineRule="auto"/>
        <w:rPr>
          <w:rFonts w:ascii="Calibri" w:eastAsia="Times New Roman" w:hAnsi="Calibri" w:cs="Calibri"/>
          <w:b/>
          <w:bCs/>
          <w:i/>
          <w:iCs/>
          <w:kern w:val="0"/>
          <w14:ligatures w14:val="none"/>
        </w:rPr>
      </w:pPr>
      <w:r w:rsidRPr="00D71D11">
        <w:rPr>
          <w:rFonts w:ascii="Calibri" w:eastAsia="Times New Roman" w:hAnsi="Calibri" w:cs="Calibri"/>
          <w:b/>
          <w:bCs/>
          <w:i/>
          <w:iCs/>
          <w:kern w:val="0"/>
          <w14:ligatures w14:val="none"/>
        </w:rPr>
        <w:t>KITURI MODULE INVATARE ROBOTICA (3 SET)</w:t>
      </w:r>
    </w:p>
    <w:tbl>
      <w:tblPr>
        <w:tblStyle w:val="GridTable1Light-Accent1"/>
        <w:tblW w:w="0" w:type="auto"/>
        <w:tblLook w:val="04A0" w:firstRow="1" w:lastRow="0" w:firstColumn="1" w:lastColumn="0" w:noHBand="0" w:noVBand="1"/>
      </w:tblPr>
      <w:tblGrid>
        <w:gridCol w:w="3314"/>
        <w:gridCol w:w="6314"/>
      </w:tblGrid>
      <w:tr w:rsidR="002822E3" w:rsidRPr="002822E3" w14:paraId="6A94DC77" w14:textId="77777777" w:rsidTr="003D63C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gridSpan w:val="2"/>
            <w:shd w:val="clear" w:color="auto" w:fill="ABFFDF"/>
          </w:tcPr>
          <w:p w14:paraId="1DD40A1E" w14:textId="18E4FFFF" w:rsidR="002822E3" w:rsidRPr="002822E3" w:rsidRDefault="002822E3" w:rsidP="002822E3">
            <w:pPr>
              <w:jc w:val="center"/>
              <w:rPr>
                <w:b w:val="0"/>
                <w:bCs w:val="0"/>
                <w:lang w:val="en-GB"/>
              </w:rPr>
            </w:pPr>
            <w:r w:rsidRPr="002822E3">
              <w:rPr>
                <w:lang w:val="en-GB"/>
              </w:rPr>
              <w:t>Kit robotica IOT</w:t>
            </w:r>
            <w:r w:rsidR="00D71D11">
              <w:rPr>
                <w:lang w:val="en-GB"/>
              </w:rPr>
              <w:t xml:space="preserve"> – 3 set</w:t>
            </w:r>
          </w:p>
        </w:tc>
      </w:tr>
      <w:tr w:rsidR="002822E3" w:rsidRPr="002822E3" w14:paraId="20523773" w14:textId="77777777" w:rsidTr="003D63C0">
        <w:trPr>
          <w:trHeight w:val="2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shd w:val="clear" w:color="auto" w:fill="D9E2F3" w:themeFill="accent1" w:themeFillTint="33"/>
          </w:tcPr>
          <w:p w14:paraId="6BDAAA94" w14:textId="77777777" w:rsidR="002822E3" w:rsidRPr="002822E3" w:rsidRDefault="002822E3" w:rsidP="003D63C0">
            <w:pPr>
              <w:jc w:val="right"/>
              <w:rPr>
                <w:color w:val="auto"/>
              </w:rPr>
            </w:pPr>
            <w:r w:rsidRPr="002822E3">
              <w:rPr>
                <w:color w:val="auto"/>
              </w:rPr>
              <w:t>Caracteristici</w:t>
            </w:r>
          </w:p>
        </w:tc>
        <w:tc>
          <w:tcPr>
            <w:tcW w:w="6314" w:type="dxa"/>
            <w:shd w:val="clear" w:color="auto" w:fill="D5DCE4" w:themeFill="text2" w:themeFillTint="33"/>
          </w:tcPr>
          <w:p w14:paraId="3ECED871" w14:textId="77777777" w:rsidR="002822E3" w:rsidRPr="002822E3" w:rsidRDefault="002822E3" w:rsidP="003D63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auto"/>
              </w:rPr>
            </w:pPr>
            <w:r w:rsidRPr="002822E3">
              <w:rPr>
                <w:b/>
                <w:bCs/>
                <w:color w:val="auto"/>
              </w:rPr>
              <w:t>Specificații minimale</w:t>
            </w:r>
          </w:p>
        </w:tc>
      </w:tr>
      <w:tr w:rsidR="002822E3" w:rsidRPr="002822E3" w14:paraId="46D72681" w14:textId="77777777" w:rsidTr="002822E3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Align w:val="center"/>
          </w:tcPr>
          <w:p w14:paraId="0D260CCC" w14:textId="6F829EF1" w:rsidR="002822E3" w:rsidRPr="002822E3" w:rsidRDefault="002822E3" w:rsidP="002822E3">
            <w:pPr>
              <w:jc w:val="right"/>
              <w:rPr>
                <w:rFonts w:eastAsia="Times New Roman"/>
                <w:color w:val="auto"/>
              </w:rPr>
            </w:pPr>
            <w:r w:rsidRPr="002822E3">
              <w:rPr>
                <w:rFonts w:eastAsia="Times New Roman"/>
                <w:color w:val="000000"/>
              </w:rPr>
              <w:t>Kit IOT ce include:</w:t>
            </w:r>
          </w:p>
        </w:tc>
        <w:tc>
          <w:tcPr>
            <w:tcW w:w="6314" w:type="dxa"/>
            <w:vAlign w:val="bottom"/>
          </w:tcPr>
          <w:p w14:paraId="07C5B5AB" w14:textId="23558284" w:rsidR="002822E3" w:rsidRPr="002822E3" w:rsidRDefault="002822E3" w:rsidP="002822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r w:rsidRPr="002822E3">
              <w:rPr>
                <w:rFonts w:eastAsia="Times New Roman"/>
                <w:color w:val="000000"/>
              </w:rPr>
              <w:t>Arduino MKR1010 sau echivalent</w:t>
            </w:r>
            <w:r w:rsidRPr="002822E3">
              <w:rPr>
                <w:rFonts w:eastAsia="Times New Roman"/>
                <w:color w:val="000000"/>
              </w:rPr>
              <w:br/>
              <w:t>MKR IoT Carrier conceput pentru acest kit, ce contine:</w:t>
            </w:r>
            <w:r w:rsidRPr="002822E3">
              <w:rPr>
                <w:rFonts w:eastAsia="Times New Roman"/>
                <w:color w:val="000000"/>
              </w:rPr>
              <w:br/>
              <w:t>- Două relee de 24 V</w:t>
            </w:r>
            <w:r w:rsidRPr="002822E3">
              <w:rPr>
                <w:rFonts w:eastAsia="Times New Roman"/>
                <w:color w:val="000000"/>
              </w:rPr>
              <w:br/>
              <w:t>- Suport card SD</w:t>
            </w:r>
            <w:r w:rsidRPr="002822E3">
              <w:rPr>
                <w:rFonts w:eastAsia="Times New Roman"/>
                <w:color w:val="000000"/>
              </w:rPr>
              <w:br/>
              <w:t>- Cinci butoane tactile</w:t>
            </w:r>
            <w:r w:rsidRPr="002822E3">
              <w:rPr>
                <w:rFonts w:eastAsia="Times New Roman"/>
                <w:color w:val="000000"/>
              </w:rPr>
              <w:br/>
              <w:t>- Conectori Plug and Play pentru diferiți senzori</w:t>
            </w:r>
            <w:r w:rsidRPr="002822E3">
              <w:rPr>
                <w:rFonts w:eastAsia="Times New Roman"/>
                <w:color w:val="000000"/>
              </w:rPr>
              <w:br/>
              <w:t>- Senzor de temperatura</w:t>
            </w:r>
            <w:r w:rsidRPr="002822E3">
              <w:rPr>
                <w:rFonts w:eastAsia="Times New Roman"/>
                <w:color w:val="000000"/>
              </w:rPr>
              <w:br/>
              <w:t>- Senzor de umiditate</w:t>
            </w:r>
            <w:r w:rsidRPr="002822E3">
              <w:rPr>
                <w:rFonts w:eastAsia="Times New Roman"/>
                <w:color w:val="000000"/>
              </w:rPr>
              <w:br/>
              <w:t>- Senzor de presiune</w:t>
            </w:r>
            <w:r w:rsidRPr="002822E3">
              <w:rPr>
                <w:rFonts w:eastAsia="Times New Roman"/>
                <w:color w:val="000000"/>
              </w:rPr>
              <w:br/>
              <w:t>- Senzor UV</w:t>
            </w:r>
            <w:r w:rsidRPr="002822E3">
              <w:rPr>
                <w:rFonts w:eastAsia="Times New Roman"/>
                <w:color w:val="000000"/>
              </w:rPr>
              <w:br/>
              <w:t>- Accelerometru</w:t>
            </w:r>
            <w:r w:rsidRPr="002822E3">
              <w:rPr>
                <w:rFonts w:eastAsia="Times New Roman"/>
                <w:color w:val="000000"/>
              </w:rPr>
              <w:br/>
              <w:t>- Afișaj RGB de 1,20”.</w:t>
            </w:r>
            <w:r w:rsidRPr="002822E3">
              <w:rPr>
                <w:rFonts w:eastAsia="Times New Roman"/>
                <w:color w:val="000000"/>
              </w:rPr>
              <w:br/>
              <w:t>- Suport pentru baterie reîncărcabilă Li-Ion 18650</w:t>
            </w:r>
            <w:r w:rsidRPr="002822E3">
              <w:rPr>
                <w:rFonts w:eastAsia="Times New Roman"/>
                <w:color w:val="000000"/>
              </w:rPr>
              <w:br/>
              <w:t>- Cinci LED-uri RGB</w:t>
            </w:r>
            <w:r w:rsidRPr="002822E3">
              <w:rPr>
                <w:rFonts w:eastAsia="Times New Roman"/>
                <w:color w:val="000000"/>
              </w:rPr>
              <w:br/>
              <w:t>Cablu micro USB</w:t>
            </w:r>
            <w:r w:rsidRPr="002822E3">
              <w:rPr>
                <w:rFonts w:eastAsia="Times New Roman"/>
                <w:color w:val="000000"/>
              </w:rPr>
              <w:br/>
              <w:t>Senzor de umiditate</w:t>
            </w:r>
            <w:r w:rsidRPr="002822E3">
              <w:rPr>
                <w:rFonts w:eastAsia="Times New Roman"/>
                <w:color w:val="000000"/>
              </w:rPr>
              <w:br/>
              <w:t>Senzor PIR</w:t>
            </w:r>
            <w:r w:rsidRPr="002822E3">
              <w:rPr>
                <w:rFonts w:eastAsia="Times New Roman"/>
                <w:color w:val="000000"/>
              </w:rPr>
              <w:br/>
              <w:t>Cabluri plug-and-play pentru toți senzorii</w:t>
            </w:r>
            <w:r w:rsidRPr="002822E3">
              <w:rPr>
                <w:rFonts w:eastAsia="Times New Roman"/>
                <w:color w:val="000000"/>
              </w:rPr>
              <w:br/>
              <w:t>Acces la o platformă online cu tot conținutul, informațiile și activitățile de care aveți nevoie pentru a învăța elementele de bază ale IoT într-un singur loc:</w:t>
            </w:r>
            <w:r w:rsidRPr="002822E3">
              <w:rPr>
                <w:rFonts w:eastAsia="Times New Roman"/>
                <w:color w:val="000000"/>
              </w:rPr>
              <w:br/>
            </w:r>
            <w:r w:rsidRPr="002822E3">
              <w:rPr>
                <w:rFonts w:eastAsia="Times New Roman"/>
                <w:color w:val="000000"/>
              </w:rPr>
              <w:br/>
              <w:t>10 activități practice pas cu pas, care acoperă elementele fundamentale ale IoT:</w:t>
            </w:r>
            <w:r w:rsidRPr="002822E3">
              <w:rPr>
                <w:rFonts w:eastAsia="Times New Roman"/>
                <w:color w:val="000000"/>
              </w:rPr>
              <w:br/>
            </w:r>
            <w:r w:rsidRPr="002822E3">
              <w:rPr>
                <w:rFonts w:eastAsia="Times New Roman"/>
                <w:color w:val="000000"/>
              </w:rPr>
              <w:br/>
              <w:t>- Hardware</w:t>
            </w:r>
            <w:r w:rsidRPr="002822E3">
              <w:rPr>
                <w:rFonts w:eastAsia="Times New Roman"/>
                <w:color w:val="000000"/>
              </w:rPr>
              <w:br/>
              <w:t>- Rețele</w:t>
            </w:r>
            <w:r w:rsidRPr="002822E3">
              <w:rPr>
                <w:rFonts w:eastAsia="Times New Roman"/>
                <w:color w:val="000000"/>
              </w:rPr>
              <w:br/>
              <w:t>- Algoritmi si programare</w:t>
            </w:r>
            <w:r w:rsidRPr="002822E3">
              <w:rPr>
                <w:rFonts w:eastAsia="Times New Roman"/>
                <w:color w:val="000000"/>
              </w:rPr>
              <w:br/>
              <w:t>- Securitate</w:t>
            </w:r>
            <w:r w:rsidRPr="002822E3">
              <w:rPr>
                <w:rFonts w:eastAsia="Times New Roman"/>
                <w:color w:val="000000"/>
              </w:rPr>
              <w:br/>
              <w:t>- Manipularea datelor</w:t>
            </w:r>
            <w:r w:rsidRPr="002822E3">
              <w:rPr>
                <w:rFonts w:eastAsia="Times New Roman"/>
                <w:color w:val="000000"/>
              </w:rPr>
              <w:br/>
            </w:r>
            <w:r w:rsidRPr="002822E3">
              <w:rPr>
                <w:rFonts w:eastAsia="Times New Roman"/>
                <w:color w:val="000000"/>
              </w:rPr>
              <w:br/>
              <w:t>10 provocări deschise</w:t>
            </w:r>
          </w:p>
        </w:tc>
      </w:tr>
    </w:tbl>
    <w:p w14:paraId="3548B0AE" w14:textId="77777777" w:rsidR="002822E3" w:rsidRPr="002822E3" w:rsidRDefault="002822E3" w:rsidP="00EC5535">
      <w:pPr>
        <w:rPr>
          <w:rFonts w:ascii="Arial" w:hAnsi="Arial" w:cs="Arial"/>
          <w:b/>
          <w:bCs/>
          <w:sz w:val="18"/>
          <w:szCs w:val="18"/>
          <w:lang w:val="en-GB"/>
        </w:rPr>
      </w:pPr>
    </w:p>
    <w:p w14:paraId="0B60DB91" w14:textId="77777777" w:rsidR="002822E3" w:rsidRPr="002822E3" w:rsidRDefault="002822E3" w:rsidP="00EC5535">
      <w:pPr>
        <w:rPr>
          <w:rFonts w:ascii="Arial" w:hAnsi="Arial" w:cs="Arial"/>
          <w:b/>
          <w:bCs/>
          <w:sz w:val="18"/>
          <w:szCs w:val="18"/>
          <w:lang w:val="en-GB"/>
        </w:rPr>
      </w:pPr>
    </w:p>
    <w:p w14:paraId="1D5380C1" w14:textId="77777777" w:rsidR="00912FEB" w:rsidRPr="002822E3" w:rsidRDefault="00912FEB" w:rsidP="00EC5535">
      <w:pPr>
        <w:rPr>
          <w:rFonts w:ascii="Arial" w:hAnsi="Arial" w:cs="Arial"/>
          <w:b/>
          <w:bCs/>
          <w:sz w:val="18"/>
          <w:szCs w:val="18"/>
          <w:lang w:val="en-GB"/>
        </w:rPr>
      </w:pPr>
    </w:p>
    <w:sectPr w:rsidR="00912FEB" w:rsidRPr="002822E3" w:rsidSect="006D6298">
      <w:pgSz w:w="11906" w:h="16838"/>
      <w:pgMar w:top="1134" w:right="1134" w:bottom="1985" w:left="1134" w:header="709" w:footer="709" w:gutter="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B8431D" w14:textId="77777777" w:rsidR="006D6298" w:rsidRDefault="006D6298" w:rsidP="007138FA">
      <w:pPr>
        <w:spacing w:after="0" w:line="240" w:lineRule="auto"/>
      </w:pPr>
      <w:r>
        <w:separator/>
      </w:r>
    </w:p>
  </w:endnote>
  <w:endnote w:type="continuationSeparator" w:id="0">
    <w:p w14:paraId="0AAF2022" w14:textId="77777777" w:rsidR="006D6298" w:rsidRDefault="006D6298" w:rsidP="007138FA">
      <w:pPr>
        <w:spacing w:after="0" w:line="240" w:lineRule="auto"/>
      </w:pPr>
      <w:r>
        <w:continuationSeparator/>
      </w:r>
    </w:p>
  </w:endnote>
  <w:endnote w:type="continuationNotice" w:id="1">
    <w:p w14:paraId="21F4008E" w14:textId="77777777" w:rsidR="006D6298" w:rsidRDefault="006D629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042526" w14:textId="77777777" w:rsidR="006D6298" w:rsidRDefault="006D6298" w:rsidP="007138FA">
      <w:pPr>
        <w:spacing w:after="0" w:line="240" w:lineRule="auto"/>
      </w:pPr>
      <w:r>
        <w:separator/>
      </w:r>
    </w:p>
  </w:footnote>
  <w:footnote w:type="continuationSeparator" w:id="0">
    <w:p w14:paraId="4494BD6F" w14:textId="77777777" w:rsidR="006D6298" w:rsidRDefault="006D6298" w:rsidP="007138FA">
      <w:pPr>
        <w:spacing w:after="0" w:line="240" w:lineRule="auto"/>
      </w:pPr>
      <w:r>
        <w:continuationSeparator/>
      </w:r>
    </w:p>
  </w:footnote>
  <w:footnote w:type="continuationNotice" w:id="1">
    <w:p w14:paraId="7F7CF9B2" w14:textId="77777777" w:rsidR="006D6298" w:rsidRDefault="006D6298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20"/>
  <w:drawingGridVerticalSpacing w:val="435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0C16"/>
    <w:rsid w:val="000141F7"/>
    <w:rsid w:val="00036CC9"/>
    <w:rsid w:val="00040C16"/>
    <w:rsid w:val="0004534D"/>
    <w:rsid w:val="00075105"/>
    <w:rsid w:val="0008488A"/>
    <w:rsid w:val="00085396"/>
    <w:rsid w:val="000A7087"/>
    <w:rsid w:val="000A7709"/>
    <w:rsid w:val="000C599C"/>
    <w:rsid w:val="000D035F"/>
    <w:rsid w:val="000E2CAC"/>
    <w:rsid w:val="000F23B9"/>
    <w:rsid w:val="00115951"/>
    <w:rsid w:val="0017262A"/>
    <w:rsid w:val="00186202"/>
    <w:rsid w:val="001B3158"/>
    <w:rsid w:val="001C45F2"/>
    <w:rsid w:val="001F2798"/>
    <w:rsid w:val="001F2825"/>
    <w:rsid w:val="00201498"/>
    <w:rsid w:val="00235CFC"/>
    <w:rsid w:val="00267D37"/>
    <w:rsid w:val="002822E3"/>
    <w:rsid w:val="00287D90"/>
    <w:rsid w:val="002A3DB2"/>
    <w:rsid w:val="002A549B"/>
    <w:rsid w:val="002B3742"/>
    <w:rsid w:val="002C744B"/>
    <w:rsid w:val="00340CEF"/>
    <w:rsid w:val="0036619D"/>
    <w:rsid w:val="003665F8"/>
    <w:rsid w:val="003717AB"/>
    <w:rsid w:val="003728B8"/>
    <w:rsid w:val="00381FB2"/>
    <w:rsid w:val="00454A8A"/>
    <w:rsid w:val="0045781F"/>
    <w:rsid w:val="00477A7A"/>
    <w:rsid w:val="0048738D"/>
    <w:rsid w:val="004975A7"/>
    <w:rsid w:val="004F0C2F"/>
    <w:rsid w:val="00502C6D"/>
    <w:rsid w:val="005040B2"/>
    <w:rsid w:val="00547AAE"/>
    <w:rsid w:val="0057287A"/>
    <w:rsid w:val="00573084"/>
    <w:rsid w:val="0059681A"/>
    <w:rsid w:val="006002A8"/>
    <w:rsid w:val="00614301"/>
    <w:rsid w:val="006A287E"/>
    <w:rsid w:val="006A315A"/>
    <w:rsid w:val="006B72A8"/>
    <w:rsid w:val="006D467E"/>
    <w:rsid w:val="006D6298"/>
    <w:rsid w:val="006E117F"/>
    <w:rsid w:val="007015C6"/>
    <w:rsid w:val="007138FA"/>
    <w:rsid w:val="00732D8C"/>
    <w:rsid w:val="00771094"/>
    <w:rsid w:val="007738BF"/>
    <w:rsid w:val="00784105"/>
    <w:rsid w:val="007930BF"/>
    <w:rsid w:val="007B2C66"/>
    <w:rsid w:val="007B2DE2"/>
    <w:rsid w:val="007B37DB"/>
    <w:rsid w:val="007C0F17"/>
    <w:rsid w:val="007E38CF"/>
    <w:rsid w:val="007E550A"/>
    <w:rsid w:val="007F280B"/>
    <w:rsid w:val="007F40F8"/>
    <w:rsid w:val="007F506D"/>
    <w:rsid w:val="00805CBC"/>
    <w:rsid w:val="00810FF5"/>
    <w:rsid w:val="00827E31"/>
    <w:rsid w:val="00830DD3"/>
    <w:rsid w:val="00830F9A"/>
    <w:rsid w:val="00845CAE"/>
    <w:rsid w:val="0085090E"/>
    <w:rsid w:val="00862C5B"/>
    <w:rsid w:val="00873AF5"/>
    <w:rsid w:val="00882CAC"/>
    <w:rsid w:val="00897BB5"/>
    <w:rsid w:val="008A13EE"/>
    <w:rsid w:val="008E5AFC"/>
    <w:rsid w:val="0090713B"/>
    <w:rsid w:val="00911A6B"/>
    <w:rsid w:val="00912FEB"/>
    <w:rsid w:val="00931FE6"/>
    <w:rsid w:val="0093794D"/>
    <w:rsid w:val="0095672F"/>
    <w:rsid w:val="00973407"/>
    <w:rsid w:val="0097409A"/>
    <w:rsid w:val="009E11A7"/>
    <w:rsid w:val="009E3116"/>
    <w:rsid w:val="00A20AAD"/>
    <w:rsid w:val="00A23007"/>
    <w:rsid w:val="00A25AA0"/>
    <w:rsid w:val="00A274CD"/>
    <w:rsid w:val="00A35ECD"/>
    <w:rsid w:val="00A7303D"/>
    <w:rsid w:val="00A75848"/>
    <w:rsid w:val="00A91C7B"/>
    <w:rsid w:val="00AF0499"/>
    <w:rsid w:val="00B0490D"/>
    <w:rsid w:val="00B448E2"/>
    <w:rsid w:val="00B47936"/>
    <w:rsid w:val="00B63AA4"/>
    <w:rsid w:val="00BC3814"/>
    <w:rsid w:val="00C31F53"/>
    <w:rsid w:val="00C32021"/>
    <w:rsid w:val="00CA151E"/>
    <w:rsid w:val="00CD587A"/>
    <w:rsid w:val="00D0264F"/>
    <w:rsid w:val="00D02D79"/>
    <w:rsid w:val="00D243F2"/>
    <w:rsid w:val="00D25F4F"/>
    <w:rsid w:val="00D40A84"/>
    <w:rsid w:val="00D5708B"/>
    <w:rsid w:val="00D71D11"/>
    <w:rsid w:val="00D73457"/>
    <w:rsid w:val="00D84215"/>
    <w:rsid w:val="00DC3BB5"/>
    <w:rsid w:val="00DD7691"/>
    <w:rsid w:val="00DE14E4"/>
    <w:rsid w:val="00DF7B11"/>
    <w:rsid w:val="00E00C8E"/>
    <w:rsid w:val="00E40FA7"/>
    <w:rsid w:val="00E57065"/>
    <w:rsid w:val="00E871F9"/>
    <w:rsid w:val="00EB585A"/>
    <w:rsid w:val="00EC5535"/>
    <w:rsid w:val="00ED0069"/>
    <w:rsid w:val="00F148A4"/>
    <w:rsid w:val="00F508E7"/>
    <w:rsid w:val="00F63511"/>
    <w:rsid w:val="00F80F74"/>
    <w:rsid w:val="00FB00C4"/>
    <w:rsid w:val="00FB7463"/>
    <w:rsid w:val="00FE1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1A42273"/>
  <w15:chartTrackingRefBased/>
  <w15:docId w15:val="{1A3CD2B8-6702-4526-A237-364C253FF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0C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40C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40C1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40C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40C1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40C1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40C1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40C1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40C1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40C16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40C1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40C16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40C16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40C16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40C16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40C16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40C16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40C16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040C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40C16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40C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40C16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040C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40C16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040C1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40C1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40C1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40C16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040C16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138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38FA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7138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38FA"/>
    <w:rPr>
      <w:lang w:val="en-US"/>
    </w:rPr>
  </w:style>
  <w:style w:type="table" w:styleId="GridTable1Light-Accent1">
    <w:name w:val="Grid Table 1 Light Accent 1"/>
    <w:basedOn w:val="TableNormal"/>
    <w:uiPriority w:val="46"/>
    <w:rsid w:val="002822E3"/>
    <w:pPr>
      <w:widowControl w:val="0"/>
      <w:autoSpaceDE w:val="0"/>
      <w:autoSpaceDN w:val="0"/>
      <w:spacing w:after="0" w:line="240" w:lineRule="auto"/>
    </w:pPr>
    <w:rPr>
      <w:rFonts w:ascii="Arial" w:hAnsi="Arial" w:cs="Arial"/>
      <w:color w:val="002060"/>
      <w:kern w:val="0"/>
      <w:sz w:val="18"/>
      <w:szCs w:val="18"/>
      <w:lang w:val="en-US"/>
      <w14:ligatures w14:val="none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0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8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8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8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5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8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EDFD67206F744B9F626759F4624BCC" ma:contentTypeVersion="16" ma:contentTypeDescription="Create a new document." ma:contentTypeScope="" ma:versionID="23229056e2070c84e26fa081c463ef1b">
  <xsd:schema xmlns:xsd="http://www.w3.org/2001/XMLSchema" xmlns:xs="http://www.w3.org/2001/XMLSchema" xmlns:p="http://schemas.microsoft.com/office/2006/metadata/properties" xmlns:ns2="e6a79a6d-e604-489c-b326-023e3c076965" xmlns:ns3="92bee38f-18ac-4811-bc08-1c53ea9534f4" targetNamespace="http://schemas.microsoft.com/office/2006/metadata/properties" ma:root="true" ma:fieldsID="b0b209bf6c5195d877516c17dbafa0d2" ns2:_="" ns3:_="">
    <xsd:import namespace="e6a79a6d-e604-489c-b326-023e3c076965"/>
    <xsd:import namespace="92bee38f-18ac-4811-bc08-1c53ea9534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a79a6d-e604-489c-b326-023e3c0769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b0e920b9-3b78-4068-9e93-64cedec2a4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bee38f-18ac-4811-bc08-1c53ea9534f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9c8479f-911d-4f2c-8bb2-e5fc59a1bfcb}" ma:internalName="TaxCatchAll" ma:showField="CatchAllData" ma:web="92bee38f-18ac-4811-bc08-1c53ea9534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6a79a6d-e604-489c-b326-023e3c076965">
      <Terms xmlns="http://schemas.microsoft.com/office/infopath/2007/PartnerControls"/>
    </lcf76f155ced4ddcb4097134ff3c332f>
    <TaxCatchAll xmlns="92bee38f-18ac-4811-bc08-1c53ea9534f4" xsi:nil="true"/>
  </documentManagement>
</p:properties>
</file>

<file path=customXml/itemProps1.xml><?xml version="1.0" encoding="utf-8"?>
<ds:datastoreItem xmlns:ds="http://schemas.openxmlformats.org/officeDocument/2006/customXml" ds:itemID="{9BF4A6E0-08FF-49C9-9B2D-D168B96B89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0FE86A-CCB2-48E4-B02D-B3D79940FB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a79a6d-e604-489c-b326-023e3c076965"/>
    <ds:schemaRef ds:uri="92bee38f-18ac-4811-bc08-1c53ea9534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41E764-29CB-4E78-8FE1-637BB8971DE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P</cp:lastModifiedBy>
  <cp:revision>3</cp:revision>
  <dcterms:created xsi:type="dcterms:W3CDTF">2024-01-24T11:56:00Z</dcterms:created>
  <dcterms:modified xsi:type="dcterms:W3CDTF">2024-05-06T08:26:00Z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0x01010017EDFD67206F744B9F626759F4624BCC</vt:lpwstr>
  </property>
  <property fmtid="{D5CDD505-2E9C-101B-9397-08002B2CF9AE}" pid="3" name="MediaServiceImageTags">
    <vt:lpwstr/>
  </property>
</Properties>
</file>